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60A5" w14:textId="2BD75B2D" w:rsidR="00FE5056" w:rsidRDefault="00FE5056" w:rsidP="00FE5056">
      <w:pPr>
        <w:pStyle w:val="CentrBold"/>
        <w:jc w:val="left"/>
        <w:rPr>
          <w:rFonts w:ascii="Times New Roman" w:hAnsi="Times New Roman" w:cs="Times New Roman"/>
          <w:sz w:val="24"/>
          <w:szCs w:val="24"/>
          <w:lang w:val="lt-LT"/>
        </w:rPr>
      </w:pPr>
      <w:r>
        <w:rPr>
          <w:rFonts w:ascii="Times New Roman" w:hAnsi="Times New Roman" w:cs="Times New Roman"/>
          <w:sz w:val="24"/>
          <w:szCs w:val="24"/>
          <w:lang w:val="lt-LT"/>
        </w:rPr>
        <w:t>SPECIALUSIS PEDAGOGAS</w:t>
      </w:r>
    </w:p>
    <w:p w14:paraId="7C1D9912" w14:textId="253553C5" w:rsidR="00FE5056" w:rsidRPr="00CF12DE" w:rsidRDefault="00FE5056" w:rsidP="00FE5056">
      <w:pPr>
        <w:pStyle w:val="CentrBold"/>
        <w:rPr>
          <w:rFonts w:ascii="Times New Roman" w:hAnsi="Times New Roman" w:cs="Times New Roman"/>
          <w:sz w:val="24"/>
          <w:szCs w:val="24"/>
          <w:lang w:val="lt-LT"/>
        </w:rPr>
      </w:pPr>
      <w:r>
        <w:rPr>
          <w:rFonts w:ascii="Times New Roman" w:hAnsi="Times New Roman" w:cs="Times New Roman"/>
          <w:sz w:val="24"/>
          <w:szCs w:val="24"/>
          <w:lang w:val="lt-LT"/>
        </w:rPr>
        <w:t>FUNKCIJOS</w:t>
      </w:r>
    </w:p>
    <w:p w14:paraId="16864F3D" w14:textId="77777777" w:rsidR="00FE5056" w:rsidRDefault="00FE5056" w:rsidP="00FE5056">
      <w:pPr>
        <w:pStyle w:val="Pagrindinistekstas2"/>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14:paraId="399A88D7" w14:textId="2558D888" w:rsidR="00FE5056" w:rsidRDefault="00FE5056" w:rsidP="00FE5056">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t>1. Šias pareigas einantis darbuotojas vykdo šias funkcijas:</w:t>
      </w:r>
    </w:p>
    <w:p w14:paraId="788063FD" w14:textId="72B1FCC5" w:rsidR="00FE5056" w:rsidRPr="008471E5" w:rsidRDefault="00FE5056" w:rsidP="00FE50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a</w:t>
      </w:r>
      <w:r w:rsidRPr="008471E5">
        <w:rPr>
          <w:rFonts w:ascii="Times New Roman" w:hAnsi="Times New Roman" w:cs="Times New Roman"/>
          <w:sz w:val="24"/>
          <w:szCs w:val="24"/>
        </w:rPr>
        <w:t>tlieka mokinių (vaikų) pedagoginį vertinimą, įvertina jų specialiuosius ugdymosi poreikius Tarnyboje, mokykloje ar, esant žymiai ribotam mokinio (vaiko) mobilumui dėl ligos ar patologinės būklės – mokinio (vaiko) namuose.</w:t>
      </w:r>
    </w:p>
    <w:p w14:paraId="7088D07A" w14:textId="00F68C45" w:rsidR="00FE5056" w:rsidRPr="008471E5" w:rsidRDefault="00FE5056" w:rsidP="00FE50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1.2. s</w:t>
      </w:r>
      <w:r w:rsidRPr="008471E5">
        <w:rPr>
          <w:rFonts w:ascii="Times New Roman" w:hAnsi="Times New Roman" w:cs="Times New Roman"/>
          <w:sz w:val="24"/>
          <w:szCs w:val="24"/>
        </w:rPr>
        <w:t>iūlo ugdymo formą, būdus ir metodus, prireikus rekomenduoja teikti specialiąją pedagoginę bei specialiąją pagalbą mokiniams (vaikams), kuriems nustatyti specialieji ugdymosi poreikiai, rekomenduoja vaikui mokyklą.</w:t>
      </w:r>
    </w:p>
    <w:p w14:paraId="4BB2C3FE" w14:textId="17540689" w:rsidR="00FE5056" w:rsidRPr="008471E5" w:rsidRDefault="00FE5056" w:rsidP="00FE50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k</w:t>
      </w:r>
      <w:r w:rsidRPr="008471E5">
        <w:rPr>
          <w:rFonts w:ascii="Times New Roman" w:hAnsi="Times New Roman" w:cs="Times New Roman"/>
          <w:sz w:val="24"/>
          <w:szCs w:val="24"/>
        </w:rPr>
        <w:t>onsultuoja specialiųjų ugdymosi poreikių turinčius mokinius, jų tėvus (globėjus, rūpintojus), mokytojus, pagalbos mokiniui specialistus specialiosios pedagoginės pagalbos teikimo,</w:t>
      </w:r>
      <w:r>
        <w:rPr>
          <w:rFonts w:ascii="Times New Roman" w:hAnsi="Times New Roman" w:cs="Times New Roman"/>
          <w:sz w:val="24"/>
          <w:szCs w:val="24"/>
        </w:rPr>
        <w:t xml:space="preserve"> ugdymo organizavimo klausimais;</w:t>
      </w:r>
    </w:p>
    <w:p w14:paraId="2415C1DD" w14:textId="3B6F13AC" w:rsidR="00FE5056" w:rsidRPr="008471E5" w:rsidRDefault="00FE5056" w:rsidP="00FE50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t</w:t>
      </w:r>
      <w:r w:rsidRPr="008471E5">
        <w:rPr>
          <w:rFonts w:ascii="Times New Roman" w:hAnsi="Times New Roman" w:cs="Times New Roman"/>
          <w:sz w:val="24"/>
          <w:szCs w:val="24"/>
        </w:rPr>
        <w:t>eikia metodinę pagalbą mokytojams, pagalbos mokiniui specialistams ir tėvams (globėjams, rūpintojams) mokinio (vaiko) pažinimo, specialiųjų ugdymosi poreikių turinčių mokinių (vaikų) ugdymo bei jo organizavimo, įvairių specialiųjų pedagoginių problemų sprendimo klausimais, skleidžia ir diegia specialiojo ugdym</w:t>
      </w:r>
      <w:r>
        <w:rPr>
          <w:rFonts w:ascii="Times New Roman" w:hAnsi="Times New Roman" w:cs="Times New Roman"/>
          <w:sz w:val="24"/>
          <w:szCs w:val="24"/>
        </w:rPr>
        <w:t>o naujoves;</w:t>
      </w:r>
    </w:p>
    <w:p w14:paraId="71BB05E9" w14:textId="0A457224" w:rsidR="00FE5056" w:rsidRPr="008471E5" w:rsidRDefault="00FE5056" w:rsidP="00FE50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f</w:t>
      </w:r>
      <w:r w:rsidRPr="008471E5">
        <w:rPr>
          <w:rFonts w:ascii="Times New Roman" w:hAnsi="Times New Roman" w:cs="Times New Roman"/>
          <w:sz w:val="24"/>
          <w:szCs w:val="24"/>
        </w:rPr>
        <w:t>ormuoja mokyklos bendruomenės ir visuomenės teigiamą požiūrį į specialiųjų</w:t>
      </w:r>
      <w:r>
        <w:rPr>
          <w:rFonts w:ascii="Times New Roman" w:hAnsi="Times New Roman" w:cs="Times New Roman"/>
          <w:sz w:val="24"/>
          <w:szCs w:val="24"/>
        </w:rPr>
        <w:t xml:space="preserve"> ugdymosi </w:t>
      </w:r>
      <w:r w:rsidRPr="008471E5">
        <w:rPr>
          <w:rFonts w:ascii="Times New Roman" w:hAnsi="Times New Roman" w:cs="Times New Roman"/>
          <w:sz w:val="24"/>
          <w:szCs w:val="24"/>
        </w:rPr>
        <w:t xml:space="preserve"> poreikių turinčius mokinius (vaikus) ir j</w:t>
      </w:r>
      <w:r>
        <w:rPr>
          <w:rFonts w:ascii="Times New Roman" w:hAnsi="Times New Roman" w:cs="Times New Roman"/>
          <w:sz w:val="24"/>
          <w:szCs w:val="24"/>
        </w:rPr>
        <w:t>ų ugdymą kartu su bendraamžiais;</w:t>
      </w:r>
    </w:p>
    <w:p w14:paraId="2EDEB88D" w14:textId="028563D1" w:rsidR="00FE5056" w:rsidRPr="008471E5" w:rsidRDefault="00FE5056" w:rsidP="00FE50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a</w:t>
      </w:r>
      <w:r w:rsidRPr="008471E5">
        <w:rPr>
          <w:rFonts w:ascii="Times New Roman" w:hAnsi="Times New Roman" w:cs="Times New Roman"/>
          <w:sz w:val="24"/>
          <w:szCs w:val="24"/>
        </w:rPr>
        <w:t xml:space="preserve">nalizuoja mokyklos dokumentus, susijusius su specialiųjų </w:t>
      </w:r>
      <w:r>
        <w:rPr>
          <w:rFonts w:ascii="Times New Roman" w:hAnsi="Times New Roman" w:cs="Times New Roman"/>
          <w:sz w:val="24"/>
          <w:szCs w:val="24"/>
        </w:rPr>
        <w:t xml:space="preserve">ugdymosi </w:t>
      </w:r>
      <w:r w:rsidRPr="008471E5">
        <w:rPr>
          <w:rFonts w:ascii="Times New Roman" w:hAnsi="Times New Roman" w:cs="Times New Roman"/>
          <w:sz w:val="24"/>
          <w:szCs w:val="24"/>
        </w:rPr>
        <w:t>p</w:t>
      </w:r>
      <w:r>
        <w:rPr>
          <w:rFonts w:ascii="Times New Roman" w:hAnsi="Times New Roman" w:cs="Times New Roman"/>
          <w:sz w:val="24"/>
          <w:szCs w:val="24"/>
        </w:rPr>
        <w:t>oreikių turinčių mokinių ugdymu;</w:t>
      </w:r>
    </w:p>
    <w:p w14:paraId="315ACB45" w14:textId="498A6D25" w:rsidR="00FE5056" w:rsidRPr="008471E5" w:rsidRDefault="00FE5056" w:rsidP="00FE50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t</w:t>
      </w:r>
      <w:r w:rsidRPr="008471E5">
        <w:rPr>
          <w:rFonts w:ascii="Times New Roman" w:hAnsi="Times New Roman" w:cs="Times New Roman"/>
          <w:sz w:val="24"/>
          <w:szCs w:val="24"/>
        </w:rPr>
        <w:t>eikia informaciją apie mokinių (vaikų) specialiuosius ugdymosi poreikius ir jų tenkinimą suinteresuotoms institucijoms ar asmenims, susijusiems su mokinio (vaiko) ugdymu, gavęs tėvų (globėjų, rūpintojų) sutikimą</w:t>
      </w:r>
      <w:r>
        <w:rPr>
          <w:rFonts w:ascii="Times New Roman" w:hAnsi="Times New Roman" w:cs="Times New Roman"/>
          <w:sz w:val="24"/>
          <w:szCs w:val="24"/>
        </w:rPr>
        <w:t>;</w:t>
      </w:r>
    </w:p>
    <w:p w14:paraId="0334EBF0" w14:textId="7190636F" w:rsidR="00FE5056" w:rsidRDefault="00FE5056" w:rsidP="00FE50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 xml:space="preserve">1.8. </w:t>
      </w:r>
      <w:r w:rsidRPr="00EE25BD">
        <w:rPr>
          <w:rFonts w:ascii="Times New Roman" w:hAnsi="Times New Roman"/>
          <w:sz w:val="24"/>
          <w:szCs w:val="24"/>
        </w:rPr>
        <w:t>teikia specialiąją pedagoginę pagalbą turintiems specialiųjų ugdymosi poreikių, mokymosi sunkumų, negalių, švietimo pagalbos specialistų neturinčių ugdymo įstaigų vaikams bei vaikams, nelankantiems ugdymo įstaigų, padeda specialiųjų ugdymosi poreikių mokiniams įsisavinti ugdymo turinį ir lavina jų sutrikusias funkcijas, atsižvelgdamas į kiekvieno specialiųjų ugdymosi poreikių mokinio gebėjimus, ugdymosi  galimybes, mokymo ypatumus esant Tarnybos ir ugdymo įstaigos arba Tarnybos ir šeimos susitarimui;</w:t>
      </w:r>
    </w:p>
    <w:p w14:paraId="204C0FCF" w14:textId="79ED12A7" w:rsidR="00FE5056" w:rsidRPr="008471E5" w:rsidRDefault="00FE5056" w:rsidP="00FE50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r</w:t>
      </w:r>
      <w:r w:rsidRPr="008471E5">
        <w:rPr>
          <w:rFonts w:ascii="Times New Roman" w:hAnsi="Times New Roman" w:cs="Times New Roman"/>
          <w:sz w:val="24"/>
          <w:szCs w:val="24"/>
        </w:rPr>
        <w:t>engia ir įgyvendina projektus bei programas ir</w:t>
      </w:r>
      <w:r>
        <w:rPr>
          <w:rFonts w:ascii="Times New Roman" w:hAnsi="Times New Roman" w:cs="Times New Roman"/>
          <w:sz w:val="24"/>
          <w:szCs w:val="24"/>
        </w:rPr>
        <w:t xml:space="preserve"> </w:t>
      </w:r>
      <w:r w:rsidRPr="008471E5">
        <w:rPr>
          <w:rFonts w:ascii="Times New Roman" w:hAnsi="Times New Roman" w:cs="Times New Roman"/>
          <w:sz w:val="24"/>
          <w:szCs w:val="24"/>
        </w:rPr>
        <w:t>/</w:t>
      </w:r>
      <w:r>
        <w:rPr>
          <w:rFonts w:ascii="Times New Roman" w:hAnsi="Times New Roman" w:cs="Times New Roman"/>
          <w:sz w:val="24"/>
          <w:szCs w:val="24"/>
        </w:rPr>
        <w:t xml:space="preserve"> ar juose dalyvauja;</w:t>
      </w:r>
    </w:p>
    <w:p w14:paraId="210745D4" w14:textId="4CA8A8D3" w:rsidR="00FE5056" w:rsidRPr="008471E5" w:rsidRDefault="00FE5056" w:rsidP="00FE505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 r</w:t>
      </w:r>
      <w:r w:rsidRPr="008471E5">
        <w:rPr>
          <w:rFonts w:ascii="Times New Roman" w:hAnsi="Times New Roman" w:cs="Times New Roman"/>
          <w:sz w:val="24"/>
          <w:szCs w:val="24"/>
        </w:rPr>
        <w:t>engia metodines rekomendacijas apie specialiųjų poreikių turinčių vaikų ugdymą, darbą su specialiųjų poreikių turinčiais mokin</w:t>
      </w:r>
      <w:r>
        <w:rPr>
          <w:rFonts w:ascii="Times New Roman" w:hAnsi="Times New Roman" w:cs="Times New Roman"/>
          <w:sz w:val="24"/>
          <w:szCs w:val="24"/>
        </w:rPr>
        <w:t>iais bei šių poreikių tenkinimą;</w:t>
      </w:r>
    </w:p>
    <w:p w14:paraId="2F0EA764" w14:textId="20AAD206" w:rsidR="00FE5056" w:rsidRDefault="00FE5056" w:rsidP="00FE5056">
      <w:pPr>
        <w:shd w:val="clear" w:color="auto" w:fill="FFFFFF"/>
        <w:tabs>
          <w:tab w:val="left" w:pos="758"/>
          <w:tab w:val="left" w:pos="1260"/>
        </w:tabs>
        <w:spacing w:after="0" w:line="240" w:lineRule="auto"/>
        <w:ind w:firstLine="540"/>
        <w:jc w:val="both"/>
        <w:rPr>
          <w:rFonts w:ascii="Times New Roman" w:hAnsi="Times New Roman" w:cs="Times New Roman"/>
          <w:sz w:val="24"/>
          <w:szCs w:val="24"/>
          <w:lang w:eastAsia="lt-LT"/>
        </w:rPr>
      </w:pPr>
      <w:r>
        <w:rPr>
          <w:rFonts w:ascii="Times New Roman" w:hAnsi="Times New Roman" w:cs="Times New Roman"/>
          <w:sz w:val="24"/>
          <w:szCs w:val="24"/>
        </w:rPr>
        <w:t xml:space="preserve">1.11. </w:t>
      </w:r>
      <w:r>
        <w:rPr>
          <w:rFonts w:ascii="Times New Roman" w:hAnsi="Times New Roman" w:cs="Times New Roman"/>
          <w:color w:val="000000"/>
          <w:spacing w:val="5"/>
          <w:sz w:val="24"/>
          <w:szCs w:val="24"/>
          <w:lang w:eastAsia="lt-LT"/>
        </w:rPr>
        <w:t>d</w:t>
      </w:r>
      <w:r w:rsidRPr="008471E5">
        <w:rPr>
          <w:rFonts w:ascii="Times New Roman" w:hAnsi="Times New Roman" w:cs="Times New Roman"/>
          <w:color w:val="000000"/>
          <w:spacing w:val="5"/>
          <w:sz w:val="24"/>
          <w:szCs w:val="24"/>
          <w:lang w:eastAsia="lt-LT"/>
        </w:rPr>
        <w:t xml:space="preserve">alyvauja </w:t>
      </w:r>
      <w:r>
        <w:rPr>
          <w:rFonts w:ascii="Times New Roman" w:hAnsi="Times New Roman" w:cs="Times New Roman"/>
          <w:color w:val="000000"/>
          <w:spacing w:val="5"/>
          <w:sz w:val="24"/>
          <w:szCs w:val="24"/>
          <w:lang w:eastAsia="lt-LT"/>
        </w:rPr>
        <w:t xml:space="preserve">kuriant ir </w:t>
      </w:r>
      <w:r w:rsidRPr="008471E5">
        <w:rPr>
          <w:rFonts w:ascii="Times New Roman" w:hAnsi="Times New Roman" w:cs="Times New Roman"/>
          <w:color w:val="000000"/>
          <w:spacing w:val="5"/>
          <w:sz w:val="24"/>
          <w:szCs w:val="24"/>
          <w:lang w:eastAsia="lt-LT"/>
        </w:rPr>
        <w:t>išbandant naujas pedagoginio</w:t>
      </w:r>
      <w:r>
        <w:rPr>
          <w:rFonts w:ascii="Times New Roman" w:hAnsi="Times New Roman" w:cs="Times New Roman"/>
          <w:color w:val="000000"/>
          <w:spacing w:val="5"/>
          <w:sz w:val="24"/>
          <w:szCs w:val="24"/>
          <w:lang w:eastAsia="lt-LT"/>
        </w:rPr>
        <w:t xml:space="preserve"> </w:t>
      </w:r>
      <w:r w:rsidRPr="008471E5">
        <w:rPr>
          <w:rFonts w:ascii="Times New Roman" w:hAnsi="Times New Roman" w:cs="Times New Roman"/>
          <w:color w:val="000000"/>
          <w:spacing w:val="5"/>
          <w:sz w:val="24"/>
          <w:szCs w:val="24"/>
          <w:lang w:eastAsia="lt-LT"/>
        </w:rPr>
        <w:t>vertinimo metodikas</w:t>
      </w:r>
      <w:r w:rsidRPr="008471E5">
        <w:rPr>
          <w:rFonts w:ascii="Times New Roman" w:hAnsi="Times New Roman" w:cs="Times New Roman"/>
          <w:color w:val="000000"/>
          <w:spacing w:val="-5"/>
          <w:sz w:val="24"/>
          <w:szCs w:val="24"/>
          <w:lang w:eastAsia="lt-LT"/>
        </w:rPr>
        <w:t>.</w:t>
      </w:r>
      <w:r w:rsidRPr="008471E5">
        <w:rPr>
          <w:rFonts w:ascii="Times New Roman" w:hAnsi="Times New Roman" w:cs="Times New Roman"/>
          <w:sz w:val="24"/>
          <w:szCs w:val="24"/>
          <w:lang w:eastAsia="lt-LT"/>
        </w:rPr>
        <w:t xml:space="preserve"> Domisi ir taiko savo darbe spe</w:t>
      </w:r>
      <w:r>
        <w:rPr>
          <w:rFonts w:ascii="Times New Roman" w:hAnsi="Times New Roman" w:cs="Times New Roman"/>
          <w:sz w:val="24"/>
          <w:szCs w:val="24"/>
          <w:lang w:eastAsia="lt-LT"/>
        </w:rPr>
        <w:t>cialiosios pedagogikos naujoves;</w:t>
      </w:r>
    </w:p>
    <w:p w14:paraId="603864D8" w14:textId="3DC87C8E" w:rsidR="00FE5056" w:rsidRPr="009E6FC3" w:rsidRDefault="00FE5056" w:rsidP="00FE5056">
      <w:pPr>
        <w:shd w:val="clear" w:color="auto" w:fill="FFFFFF"/>
        <w:tabs>
          <w:tab w:val="left" w:pos="758"/>
          <w:tab w:val="left" w:pos="1260"/>
        </w:tabs>
        <w:spacing w:after="0" w:line="240" w:lineRule="auto"/>
        <w:ind w:firstLine="540"/>
        <w:jc w:val="both"/>
        <w:rPr>
          <w:rFonts w:ascii="Times New Roman" w:hAnsi="Times New Roman" w:cs="Times New Roman"/>
          <w:color w:val="000000"/>
          <w:spacing w:val="-5"/>
          <w:sz w:val="24"/>
          <w:szCs w:val="24"/>
          <w:lang w:eastAsia="lt-LT"/>
        </w:rPr>
      </w:pPr>
      <w:r>
        <w:rPr>
          <w:rFonts w:ascii="Times New Roman" w:hAnsi="Times New Roman" w:cs="Times New Roman"/>
          <w:sz w:val="24"/>
          <w:szCs w:val="24"/>
          <w:lang w:eastAsia="lt-LT"/>
        </w:rPr>
        <w:t xml:space="preserve">1.12. </w:t>
      </w:r>
      <w:r w:rsidRPr="009E6FC3">
        <w:rPr>
          <w:rFonts w:ascii="Times New Roman" w:hAnsi="Times New Roman" w:cs="Times New Roman"/>
          <w:color w:val="000000"/>
          <w:sz w:val="24"/>
          <w:szCs w:val="24"/>
        </w:rPr>
        <w:t xml:space="preserve">informuoja Tarnybos </w:t>
      </w:r>
      <w:r>
        <w:rPr>
          <w:rFonts w:ascii="Times New Roman" w:hAnsi="Times New Roman" w:cs="Times New Roman"/>
          <w:color w:val="000000"/>
          <w:sz w:val="24"/>
          <w:szCs w:val="24"/>
        </w:rPr>
        <w:t>direktorių</w:t>
      </w:r>
      <w:r w:rsidRPr="009E6FC3">
        <w:rPr>
          <w:rFonts w:ascii="Times New Roman" w:hAnsi="Times New Roman" w:cs="Times New Roman"/>
          <w:color w:val="000000"/>
          <w:sz w:val="24"/>
          <w:szCs w:val="24"/>
        </w:rPr>
        <w:t xml:space="preserve"> apie pastebėtą (suži</w:t>
      </w:r>
      <w:r>
        <w:rPr>
          <w:rFonts w:ascii="Times New Roman" w:hAnsi="Times New Roman" w:cs="Times New Roman"/>
          <w:color w:val="000000"/>
          <w:sz w:val="24"/>
          <w:szCs w:val="24"/>
        </w:rPr>
        <w:t>notą) smurto prieš vaiką atvejį;</w:t>
      </w:r>
    </w:p>
    <w:p w14:paraId="6E81912D" w14:textId="7E51A1D3" w:rsidR="00FE5056" w:rsidRPr="009E380A" w:rsidRDefault="00FE5056" w:rsidP="00FE5056">
      <w:pPr>
        <w:pStyle w:val="Pagrindinistekstas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1.13</w:t>
      </w:r>
      <w:r w:rsidRPr="00252AA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t</w:t>
      </w:r>
      <w:r w:rsidRPr="00213B7C">
        <w:rPr>
          <w:rFonts w:ascii="Times New Roman" w:hAnsi="Times New Roman" w:cs="Times New Roman"/>
          <w:sz w:val="24"/>
          <w:szCs w:val="24"/>
          <w:lang w:val="lt-LT"/>
        </w:rPr>
        <w:t>varko ir pildo savo darbo dokumentus, vykdo direktoriaus įsakymais nustatytas vidaus administravimo funkcijas ir konkrečių sričių kuravimą bei veiklas ir veda jų dokumentaciją, ir kt.</w:t>
      </w:r>
      <w:r>
        <w:rPr>
          <w:rFonts w:ascii="Times New Roman" w:hAnsi="Times New Roman" w:cs="Times New Roman"/>
          <w:sz w:val="24"/>
          <w:szCs w:val="24"/>
          <w:lang w:val="lt-LT"/>
        </w:rPr>
        <w:t>;</w:t>
      </w:r>
    </w:p>
    <w:p w14:paraId="7BAB5BF6" w14:textId="3B5DDAA3" w:rsidR="00FE5056" w:rsidRPr="00800340" w:rsidRDefault="00FE5056" w:rsidP="00FE5056">
      <w:pPr>
        <w:pStyle w:val="Pagrindinistekstas1"/>
        <w:rPr>
          <w:rFonts w:ascii="Times New Roman" w:hAnsi="Times New Roman" w:cs="Times New Roman"/>
          <w:color w:val="FF0000"/>
          <w:sz w:val="24"/>
          <w:szCs w:val="24"/>
          <w:lang w:val="lt-LT"/>
        </w:rPr>
      </w:pPr>
      <w:r>
        <w:rPr>
          <w:rFonts w:ascii="Times New Roman" w:hAnsi="Times New Roman" w:cs="Times New Roman"/>
          <w:sz w:val="24"/>
          <w:szCs w:val="24"/>
          <w:lang w:val="lt-LT"/>
        </w:rPr>
        <w:t xml:space="preserve">    </w:t>
      </w:r>
      <w:r>
        <w:rPr>
          <w:rFonts w:ascii="Times New Roman" w:hAnsi="Times New Roman" w:cs="Times New Roman"/>
          <w:sz w:val="24"/>
          <w:szCs w:val="24"/>
          <w:lang w:val="pt-BR"/>
        </w:rPr>
        <w:t xml:space="preserve">1.14. </w:t>
      </w:r>
      <w:r>
        <w:rPr>
          <w:rFonts w:ascii="Times New Roman" w:hAnsi="Times New Roman"/>
          <w:sz w:val="24"/>
          <w:szCs w:val="24"/>
          <w:lang w:val="lt-LT"/>
        </w:rPr>
        <w:t>vykdo kitus Direktoriaus pavedimus, susijusius su Tarnybos specialiojo pedagogo funkcijomis;</w:t>
      </w:r>
    </w:p>
    <w:p w14:paraId="77F3ECDE" w14:textId="10A06E23" w:rsidR="00FE5056" w:rsidRDefault="00FE5056" w:rsidP="00FE5056">
      <w:pPr>
        <w:pStyle w:val="Pagrindinistekstas3"/>
        <w:rPr>
          <w:rFonts w:ascii="Times New Roman" w:hAnsi="Times New Roman" w:cs="Times New Roman"/>
          <w:sz w:val="24"/>
          <w:szCs w:val="24"/>
          <w:lang w:val="lt-LT"/>
        </w:rPr>
      </w:pPr>
      <w:r>
        <w:rPr>
          <w:rFonts w:ascii="Times New Roman" w:hAnsi="Times New Roman" w:cs="Times New Roman"/>
          <w:sz w:val="24"/>
          <w:szCs w:val="24"/>
          <w:lang w:val="lt-LT"/>
        </w:rPr>
        <w:t xml:space="preserve">   1.15. kelia kvalifikaciją. </w:t>
      </w:r>
    </w:p>
    <w:p w14:paraId="2BB45158" w14:textId="6CFA0F1A" w:rsidR="00FE5056" w:rsidRPr="00CF12DE" w:rsidRDefault="00FE5056" w:rsidP="00FE5056">
      <w:pPr>
        <w:pStyle w:val="CentrBold"/>
        <w:rPr>
          <w:rFonts w:ascii="Times New Roman" w:hAnsi="Times New Roman" w:cs="Times New Roman"/>
          <w:sz w:val="24"/>
          <w:szCs w:val="24"/>
          <w:lang w:val="lt-LT"/>
        </w:rPr>
      </w:pPr>
      <w:r>
        <w:rPr>
          <w:rFonts w:ascii="Times New Roman" w:hAnsi="Times New Roman" w:cs="Times New Roman"/>
          <w:sz w:val="24"/>
          <w:szCs w:val="24"/>
          <w:lang w:val="lt-LT"/>
        </w:rPr>
        <w:t xml:space="preserve">SPECIALIEJI REIKALAVIMAI </w:t>
      </w:r>
    </w:p>
    <w:p w14:paraId="3FA17250" w14:textId="77777777" w:rsidR="00FE5056" w:rsidRDefault="00FE5056" w:rsidP="00FE5056">
      <w:pPr>
        <w:pStyle w:val="Pagrindinistekstas2"/>
        <w:ind w:firstLine="0"/>
        <w:rPr>
          <w:rFonts w:ascii="Times New Roman" w:hAnsi="Times New Roman" w:cs="Times New Roman"/>
          <w:sz w:val="24"/>
          <w:szCs w:val="24"/>
          <w:lang w:val="lt-LT"/>
        </w:rPr>
      </w:pPr>
    </w:p>
    <w:p w14:paraId="2FAB3CA2" w14:textId="4DC37026" w:rsidR="00FE5056" w:rsidRDefault="006F087F" w:rsidP="006F087F">
      <w:pPr>
        <w:pStyle w:val="Pagrindinistekstas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2.</w:t>
      </w:r>
      <w:r w:rsidR="00FE5056">
        <w:rPr>
          <w:rFonts w:ascii="Times New Roman" w:hAnsi="Times New Roman" w:cs="Times New Roman"/>
          <w:sz w:val="24"/>
          <w:szCs w:val="24"/>
          <w:lang w:val="lt-LT"/>
        </w:rPr>
        <w:t>Darbuotas, einantis šias pareigas, turi atitikti šiuos specialius reikalavimus:</w:t>
      </w:r>
    </w:p>
    <w:p w14:paraId="5741D6F6" w14:textId="53CF95DB" w:rsidR="00FE5056" w:rsidRDefault="006F087F" w:rsidP="006F087F">
      <w:pPr>
        <w:tabs>
          <w:tab w:val="left" w:pos="1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FE5056" w:rsidRPr="00152E91">
        <w:rPr>
          <w:rFonts w:ascii="Times New Roman" w:hAnsi="Times New Roman" w:cs="Times New Roman"/>
          <w:sz w:val="24"/>
          <w:szCs w:val="24"/>
        </w:rPr>
        <w:t>įgijęs au</w:t>
      </w:r>
      <w:r>
        <w:rPr>
          <w:rFonts w:ascii="Times New Roman" w:hAnsi="Times New Roman" w:cs="Times New Roman"/>
          <w:sz w:val="24"/>
          <w:szCs w:val="24"/>
        </w:rPr>
        <w:t xml:space="preserve">  </w:t>
      </w:r>
      <w:r w:rsidR="00FE5056" w:rsidRPr="00152E91">
        <w:rPr>
          <w:rFonts w:ascii="Times New Roman" w:hAnsi="Times New Roman" w:cs="Times New Roman"/>
          <w:sz w:val="24"/>
          <w:szCs w:val="24"/>
        </w:rPr>
        <w:t xml:space="preserve">kštąjį išsilavinimą ir specialiojo pedagogo </w:t>
      </w:r>
      <w:r w:rsidR="00FE5056">
        <w:rPr>
          <w:rFonts w:ascii="Times New Roman" w:hAnsi="Times New Roman" w:cs="Times New Roman"/>
          <w:sz w:val="24"/>
          <w:szCs w:val="24"/>
        </w:rPr>
        <w:t xml:space="preserve">ar defektologo ar  oligfrenopedagogo kvalifikaciją;    </w:t>
      </w:r>
    </w:p>
    <w:p w14:paraId="13E0797B" w14:textId="7D206A91" w:rsidR="00FE5056" w:rsidRDefault="006F087F" w:rsidP="00FE5056">
      <w:pPr>
        <w:tabs>
          <w:tab w:val="left" w:pos="126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FE5056">
        <w:rPr>
          <w:rFonts w:ascii="Times New Roman" w:hAnsi="Times New Roman" w:cs="Times New Roman"/>
          <w:sz w:val="24"/>
          <w:szCs w:val="24"/>
        </w:rPr>
        <w:t>.2.</w:t>
      </w:r>
      <w:r w:rsidR="00FE5056" w:rsidRPr="002806CA">
        <w:rPr>
          <w:rFonts w:ascii="Times New Roman" w:hAnsi="Times New Roman" w:cs="Times New Roman"/>
          <w:sz w:val="24"/>
          <w:szCs w:val="24"/>
        </w:rPr>
        <w:t xml:space="preserve"> </w:t>
      </w:r>
      <w:r w:rsidR="00FE5056">
        <w:rPr>
          <w:rFonts w:ascii="Times New Roman" w:hAnsi="Times New Roman" w:cs="Times New Roman"/>
          <w:sz w:val="24"/>
          <w:szCs w:val="24"/>
        </w:rPr>
        <w:t>žinoti ir gebėt</w:t>
      </w:r>
      <w:r w:rsidR="00FE5056" w:rsidRPr="00CF12DE">
        <w:rPr>
          <w:rFonts w:ascii="Times New Roman" w:hAnsi="Times New Roman" w:cs="Times New Roman"/>
          <w:sz w:val="24"/>
          <w:szCs w:val="24"/>
        </w:rPr>
        <w:t xml:space="preserve"> taikyti Lietuvos Respublikos Konstituciją, Lietuvos Respublikos įstatymus, Lietuvos Respublikos Vyriausybės nutarimus, kitus teisės aktus, reglamentuojančius specialųjį ugdymą, </w:t>
      </w:r>
      <w:r w:rsidR="00FE5056">
        <w:rPr>
          <w:rFonts w:ascii="Times New Roman" w:hAnsi="Times New Roman" w:cs="Times New Roman"/>
          <w:sz w:val="24"/>
          <w:szCs w:val="24"/>
        </w:rPr>
        <w:t xml:space="preserve">išmanyti </w:t>
      </w:r>
      <w:r w:rsidR="00FE5056" w:rsidRPr="00CF12DE">
        <w:rPr>
          <w:rFonts w:ascii="Times New Roman" w:hAnsi="Times New Roman" w:cs="Times New Roman"/>
          <w:sz w:val="24"/>
          <w:szCs w:val="24"/>
        </w:rPr>
        <w:t>Lietuvos speci</w:t>
      </w:r>
      <w:r w:rsidR="00FE5056">
        <w:rPr>
          <w:rFonts w:ascii="Times New Roman" w:hAnsi="Times New Roman" w:cs="Times New Roman"/>
          <w:sz w:val="24"/>
          <w:szCs w:val="24"/>
        </w:rPr>
        <w:t>aliojo ugdymo sistemą;</w:t>
      </w:r>
    </w:p>
    <w:p w14:paraId="25A11C8E" w14:textId="607C5CBA" w:rsidR="00FE5056" w:rsidRDefault="006F087F" w:rsidP="00FE5056">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t>2</w:t>
      </w:r>
      <w:r w:rsidR="00FE5056">
        <w:rPr>
          <w:rFonts w:ascii="Times New Roman" w:hAnsi="Times New Roman" w:cs="Times New Roman"/>
          <w:sz w:val="24"/>
          <w:szCs w:val="24"/>
          <w:lang w:val="lt-LT"/>
        </w:rPr>
        <w:t>.3. i</w:t>
      </w:r>
      <w:r w:rsidR="00FE5056">
        <w:rPr>
          <w:rFonts w:ascii="Times New Roman" w:hAnsi="Times New Roman" w:cs="Times New Roman"/>
          <w:sz w:val="24"/>
          <w:szCs w:val="24"/>
          <w:lang w:val="lt-LT" w:eastAsia="lt-LT"/>
        </w:rPr>
        <w:t>šmanyti pedagoginio vertinimo metodikas, gebėti</w:t>
      </w:r>
      <w:r w:rsidR="00FE5056" w:rsidRPr="00B404B2">
        <w:rPr>
          <w:rFonts w:ascii="Times New Roman" w:hAnsi="Times New Roman" w:cs="Times New Roman"/>
          <w:sz w:val="24"/>
          <w:szCs w:val="24"/>
          <w:lang w:val="lt-LT" w:eastAsia="lt-LT"/>
        </w:rPr>
        <w:t xml:space="preserve"> atlikti pedagoginį mokinių vertinimą, nustatyti jų pasiekimus, žinių, mokėjimų, įgūdžių, gebėjimų lygį ir jų atitikimą ugdymo programoms bei nustatyti specialiuosius ugdymo</w:t>
      </w:r>
      <w:r w:rsidR="00FE5056">
        <w:rPr>
          <w:rFonts w:ascii="Times New Roman" w:hAnsi="Times New Roman" w:cs="Times New Roman"/>
          <w:sz w:val="24"/>
          <w:szCs w:val="24"/>
          <w:lang w:val="lt-LT" w:eastAsia="lt-LT"/>
        </w:rPr>
        <w:t>si poreikius, įvertinti pažangą;</w:t>
      </w:r>
    </w:p>
    <w:p w14:paraId="30D14842" w14:textId="3AFF1288" w:rsidR="00FE5056" w:rsidRPr="00CF12DE" w:rsidRDefault="006F087F" w:rsidP="00FE5056">
      <w:pPr>
        <w:pStyle w:val="Pagrindinistekstas2"/>
        <w:ind w:firstLine="540"/>
        <w:rPr>
          <w:rFonts w:ascii="Times New Roman" w:hAnsi="Times New Roman" w:cs="Times New Roman"/>
          <w:sz w:val="24"/>
          <w:szCs w:val="24"/>
          <w:lang w:val="lt-LT"/>
        </w:rPr>
      </w:pPr>
      <w:r>
        <w:rPr>
          <w:rFonts w:ascii="Times New Roman" w:hAnsi="Times New Roman" w:cs="Times New Roman"/>
          <w:sz w:val="24"/>
          <w:szCs w:val="24"/>
          <w:lang w:val="lt-LT"/>
        </w:rPr>
        <w:t>2</w:t>
      </w:r>
      <w:r w:rsidR="00FE5056">
        <w:rPr>
          <w:rFonts w:ascii="Times New Roman" w:hAnsi="Times New Roman" w:cs="Times New Roman"/>
          <w:sz w:val="24"/>
          <w:szCs w:val="24"/>
          <w:lang w:val="lt-LT"/>
        </w:rPr>
        <w:t>.4.</w:t>
      </w:r>
      <w:r w:rsidR="00FE5056" w:rsidRPr="002806CA">
        <w:rPr>
          <w:rFonts w:ascii="Times New Roman" w:hAnsi="Times New Roman" w:cs="Times New Roman"/>
          <w:sz w:val="24"/>
          <w:szCs w:val="24"/>
          <w:lang w:val="lt-LT"/>
        </w:rPr>
        <w:t xml:space="preserve"> </w:t>
      </w:r>
      <w:r w:rsidR="00FE5056">
        <w:rPr>
          <w:rFonts w:ascii="Times New Roman" w:hAnsi="Times New Roman" w:cs="Times New Roman"/>
          <w:sz w:val="24"/>
          <w:szCs w:val="24"/>
          <w:lang w:val="lt-LT"/>
        </w:rPr>
        <w:t xml:space="preserve">tobulinti kvalifikaciją </w:t>
      </w:r>
      <w:r w:rsidR="00FE5056" w:rsidRPr="00CF12DE">
        <w:rPr>
          <w:rFonts w:ascii="Times New Roman" w:hAnsi="Times New Roman" w:cs="Times New Roman"/>
          <w:sz w:val="24"/>
          <w:szCs w:val="24"/>
          <w:lang w:val="lt-LT"/>
        </w:rPr>
        <w:t xml:space="preserve">pedagoginės psichologinės tarnybos veiklos organizavimo, </w:t>
      </w:r>
      <w:r w:rsidR="00FE5056" w:rsidRPr="00213B7C">
        <w:rPr>
          <w:rFonts w:ascii="Times New Roman" w:hAnsi="Times New Roman" w:cs="Times New Roman"/>
          <w:sz w:val="24"/>
          <w:szCs w:val="24"/>
          <w:lang w:val="lt-LT"/>
        </w:rPr>
        <w:t>asmenų raidos vertinimo,</w:t>
      </w:r>
      <w:r w:rsidR="00FE5056" w:rsidRPr="00CF12DE">
        <w:rPr>
          <w:rFonts w:ascii="Times New Roman" w:hAnsi="Times New Roman" w:cs="Times New Roman"/>
          <w:sz w:val="24"/>
          <w:szCs w:val="24"/>
          <w:lang w:val="lt-LT"/>
        </w:rPr>
        <w:t xml:space="preserve"> jų specialiųjų poreikių nustatymo bei priskyrimo specialiųjų ugdy</w:t>
      </w:r>
      <w:r w:rsidR="00FE5056">
        <w:rPr>
          <w:rFonts w:ascii="Times New Roman" w:hAnsi="Times New Roman" w:cs="Times New Roman"/>
          <w:sz w:val="24"/>
          <w:szCs w:val="24"/>
          <w:lang w:val="lt-LT"/>
        </w:rPr>
        <w:t>mosi poreikių grupei klausimais;</w:t>
      </w:r>
    </w:p>
    <w:p w14:paraId="67CDC931" w14:textId="743AC1E9" w:rsidR="00FE5056" w:rsidRPr="00363BBE" w:rsidRDefault="006F087F" w:rsidP="00FE5056">
      <w:pPr>
        <w:pStyle w:val="Sraopastraipa"/>
        <w:suppressAutoHyphens w:val="0"/>
        <w:autoSpaceDN/>
        <w:spacing w:after="0" w:line="240" w:lineRule="auto"/>
        <w:ind w:left="540"/>
        <w:jc w:val="both"/>
        <w:textAlignment w:val="auto"/>
      </w:pPr>
      <w:r>
        <w:t>2</w:t>
      </w:r>
      <w:r w:rsidR="00FE5056">
        <w:t>.5. mokėti</w:t>
      </w:r>
      <w:r w:rsidR="00FE5056">
        <w:rPr>
          <w:rFonts w:ascii="Times-Roman" w:hAnsi="Times-Roman" w:cs="Times-Roman"/>
          <w:lang w:eastAsia="lt-LT"/>
        </w:rPr>
        <w:t xml:space="preserve"> </w:t>
      </w:r>
      <w:r w:rsidR="00FE5056" w:rsidRPr="00E4043E">
        <w:rPr>
          <w:rFonts w:ascii="Times-Roman" w:hAnsi="Times-Roman" w:cs="Times-Roman"/>
          <w:lang w:eastAsia="lt-LT"/>
        </w:rPr>
        <w:t>dirbti ,,Microsoft Office“ paketo programomis</w:t>
      </w:r>
      <w:r w:rsidR="00FE5056">
        <w:rPr>
          <w:rFonts w:ascii="Times-Roman" w:hAnsi="Times-Roman" w:cs="Times-Roman"/>
          <w:lang w:eastAsia="lt-LT"/>
        </w:rPr>
        <w:t>;</w:t>
      </w:r>
    </w:p>
    <w:p w14:paraId="5CAC4600" w14:textId="396E8779" w:rsidR="00FE5056" w:rsidRPr="004254A1" w:rsidRDefault="006F087F" w:rsidP="00FE5056">
      <w:pPr>
        <w:pStyle w:val="Sraopastraipa"/>
        <w:spacing w:line="240" w:lineRule="auto"/>
        <w:ind w:left="540"/>
        <w:jc w:val="both"/>
      </w:pPr>
      <w:r>
        <w:rPr>
          <w:lang w:eastAsia="lt-LT"/>
        </w:rPr>
        <w:t>2</w:t>
      </w:r>
      <w:r w:rsidR="00FE5056">
        <w:rPr>
          <w:lang w:eastAsia="lt-LT"/>
        </w:rPr>
        <w:t>.6. išmanyti</w:t>
      </w:r>
      <w:r w:rsidR="00FE5056">
        <w:rPr>
          <w:rFonts w:ascii="Times-Roman" w:hAnsi="Times-Roman" w:cs="Times-Roman"/>
          <w:lang w:eastAsia="lt-LT"/>
        </w:rPr>
        <w:t xml:space="preserve"> tarnybinę etiką ir jos laikytis;</w:t>
      </w:r>
    </w:p>
    <w:p w14:paraId="580648BD" w14:textId="7A32A57E" w:rsidR="00FE5056" w:rsidRPr="00CF12DE" w:rsidRDefault="006F087F" w:rsidP="00FE5056">
      <w:pPr>
        <w:pStyle w:val="Sraopastraipa"/>
        <w:tabs>
          <w:tab w:val="left" w:pos="1701"/>
        </w:tabs>
        <w:spacing w:line="240" w:lineRule="auto"/>
        <w:ind w:left="0" w:firstLine="540"/>
        <w:jc w:val="both"/>
      </w:pPr>
      <w:r>
        <w:rPr>
          <w:rFonts w:eastAsia="Times New Roman"/>
          <w:lang w:eastAsia="lt-LT"/>
        </w:rPr>
        <w:t>2</w:t>
      </w:r>
      <w:r w:rsidR="00FE5056">
        <w:rPr>
          <w:rFonts w:eastAsia="Times New Roman"/>
          <w:lang w:eastAsia="lt-LT"/>
        </w:rPr>
        <w:t>.7. būti</w:t>
      </w:r>
      <w:r w:rsidR="00FE5056" w:rsidRPr="004254A1">
        <w:rPr>
          <w:rFonts w:eastAsia="Times New Roman"/>
          <w:lang w:eastAsia="lt-LT"/>
        </w:rPr>
        <w:t xml:space="preserve"> nepriekaištingos reputacijos, kaip ji apibrėžta Lietuvos Respublikos švietimo įstatyme.</w:t>
      </w:r>
    </w:p>
    <w:p w14:paraId="75ADE843" w14:textId="77777777" w:rsidR="00FE5056" w:rsidRDefault="00FE5056" w:rsidP="00FE5056">
      <w:pPr>
        <w:pStyle w:val="Pagrindinistekstas3"/>
        <w:rPr>
          <w:rFonts w:ascii="Times New Roman" w:hAnsi="Times New Roman" w:cs="Times New Roman"/>
          <w:sz w:val="24"/>
          <w:szCs w:val="24"/>
          <w:lang w:val="lt-LT"/>
        </w:rPr>
      </w:pPr>
    </w:p>
    <w:p w14:paraId="786EC31C" w14:textId="77777777" w:rsidR="004B75E2" w:rsidRDefault="004B75E2" w:rsidP="00FE5056">
      <w:pPr>
        <w:spacing w:line="240" w:lineRule="auto"/>
      </w:pPr>
    </w:p>
    <w:sectPr w:rsidR="004B75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
    <w:altName w:val="Times New Roman"/>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5633C"/>
    <w:multiLevelType w:val="hybridMultilevel"/>
    <w:tmpl w:val="2442543C"/>
    <w:lvl w:ilvl="0" w:tplc="87A0930E">
      <w:start w:val="1"/>
      <w:numFmt w:val="decimal"/>
      <w:lvlText w:val="%1."/>
      <w:lvlJc w:val="left"/>
      <w:pPr>
        <w:tabs>
          <w:tab w:val="num" w:pos="900"/>
        </w:tabs>
        <w:ind w:left="900" w:hanging="360"/>
      </w:pPr>
      <w:rPr>
        <w:rFonts w:hint="default"/>
      </w:rPr>
    </w:lvl>
    <w:lvl w:ilvl="1" w:tplc="04270019">
      <w:start w:val="1"/>
      <w:numFmt w:val="lowerLetter"/>
      <w:lvlText w:val="%2."/>
      <w:lvlJc w:val="left"/>
      <w:pPr>
        <w:tabs>
          <w:tab w:val="num" w:pos="1620"/>
        </w:tabs>
        <w:ind w:left="1620" w:hanging="360"/>
      </w:pPr>
    </w:lvl>
    <w:lvl w:ilvl="2" w:tplc="0427001B">
      <w:start w:val="1"/>
      <w:numFmt w:val="lowerRoman"/>
      <w:lvlText w:val="%3."/>
      <w:lvlJc w:val="right"/>
      <w:pPr>
        <w:tabs>
          <w:tab w:val="num" w:pos="2340"/>
        </w:tabs>
        <w:ind w:left="2340" w:hanging="180"/>
      </w:pPr>
    </w:lvl>
    <w:lvl w:ilvl="3" w:tplc="0427000F">
      <w:start w:val="1"/>
      <w:numFmt w:val="decimal"/>
      <w:lvlText w:val="%4."/>
      <w:lvlJc w:val="left"/>
      <w:pPr>
        <w:tabs>
          <w:tab w:val="num" w:pos="3060"/>
        </w:tabs>
        <w:ind w:left="3060" w:hanging="360"/>
      </w:pPr>
    </w:lvl>
    <w:lvl w:ilvl="4" w:tplc="04270019">
      <w:start w:val="1"/>
      <w:numFmt w:val="lowerLetter"/>
      <w:lvlText w:val="%5."/>
      <w:lvlJc w:val="left"/>
      <w:pPr>
        <w:tabs>
          <w:tab w:val="num" w:pos="3780"/>
        </w:tabs>
        <w:ind w:left="3780" w:hanging="360"/>
      </w:pPr>
    </w:lvl>
    <w:lvl w:ilvl="5" w:tplc="0427001B">
      <w:start w:val="1"/>
      <w:numFmt w:val="lowerRoman"/>
      <w:lvlText w:val="%6."/>
      <w:lvlJc w:val="right"/>
      <w:pPr>
        <w:tabs>
          <w:tab w:val="num" w:pos="4500"/>
        </w:tabs>
        <w:ind w:left="4500" w:hanging="180"/>
      </w:pPr>
    </w:lvl>
    <w:lvl w:ilvl="6" w:tplc="0427000F">
      <w:start w:val="1"/>
      <w:numFmt w:val="decimal"/>
      <w:lvlText w:val="%7."/>
      <w:lvlJc w:val="left"/>
      <w:pPr>
        <w:tabs>
          <w:tab w:val="num" w:pos="5220"/>
        </w:tabs>
        <w:ind w:left="5220" w:hanging="360"/>
      </w:pPr>
    </w:lvl>
    <w:lvl w:ilvl="7" w:tplc="04270019">
      <w:start w:val="1"/>
      <w:numFmt w:val="lowerLetter"/>
      <w:lvlText w:val="%8."/>
      <w:lvlJc w:val="left"/>
      <w:pPr>
        <w:tabs>
          <w:tab w:val="num" w:pos="5940"/>
        </w:tabs>
        <w:ind w:left="5940" w:hanging="360"/>
      </w:pPr>
    </w:lvl>
    <w:lvl w:ilvl="8" w:tplc="0427001B">
      <w:start w:val="1"/>
      <w:numFmt w:val="lowerRoman"/>
      <w:lvlText w:val="%9."/>
      <w:lvlJc w:val="right"/>
      <w:pPr>
        <w:tabs>
          <w:tab w:val="num" w:pos="6660"/>
        </w:tabs>
        <w:ind w:left="6660" w:hanging="180"/>
      </w:pPr>
    </w:lvl>
  </w:abstractNum>
  <w:num w:numId="1" w16cid:durableId="6927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56"/>
    <w:rsid w:val="004B75E2"/>
    <w:rsid w:val="006F087F"/>
    <w:rsid w:val="00FE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7C98"/>
  <w15:chartTrackingRefBased/>
  <w15:docId w15:val="{819111A4-EC7E-4317-AE67-5FB9CBB8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5056"/>
    <w:pPr>
      <w:spacing w:after="200" w:line="276" w:lineRule="auto"/>
    </w:pPr>
    <w:rPr>
      <w:rFonts w:ascii="Calibri" w:eastAsia="Calibri" w:hAnsi="Calibri" w:cs="Calibri"/>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uiPriority w:val="99"/>
    <w:rsid w:val="00FE5056"/>
    <w:pPr>
      <w:autoSpaceDE w:val="0"/>
      <w:autoSpaceDN w:val="0"/>
      <w:adjustRightInd w:val="0"/>
      <w:spacing w:after="0" w:line="240" w:lineRule="auto"/>
      <w:jc w:val="center"/>
    </w:pPr>
    <w:rPr>
      <w:rFonts w:ascii="TimesLT" w:eastAsia="Times New Roman" w:hAnsi="TimesLT" w:cs="TimesLT"/>
      <w:b/>
      <w:bCs/>
      <w:caps/>
      <w:sz w:val="20"/>
      <w:szCs w:val="20"/>
    </w:rPr>
  </w:style>
  <w:style w:type="paragraph" w:customStyle="1" w:styleId="Pagrindinistekstas1">
    <w:name w:val="Pagrindinis tekstas1"/>
    <w:rsid w:val="00FE505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customStyle="1" w:styleId="Pagrindinistekstas2">
    <w:name w:val="Pagrindinis tekstas2"/>
    <w:uiPriority w:val="99"/>
    <w:rsid w:val="00FE5056"/>
    <w:pPr>
      <w:autoSpaceDE w:val="0"/>
      <w:autoSpaceDN w:val="0"/>
      <w:adjustRightInd w:val="0"/>
      <w:spacing w:after="0" w:line="240" w:lineRule="auto"/>
      <w:ind w:firstLine="312"/>
      <w:jc w:val="both"/>
    </w:pPr>
    <w:rPr>
      <w:rFonts w:ascii="TimesLT" w:eastAsia="Calibri" w:hAnsi="TimesLT" w:cs="TimesLT"/>
      <w:sz w:val="20"/>
      <w:szCs w:val="20"/>
    </w:rPr>
  </w:style>
  <w:style w:type="paragraph" w:customStyle="1" w:styleId="Pagrindinistekstas3">
    <w:name w:val="Pagrindinis tekstas3"/>
    <w:uiPriority w:val="99"/>
    <w:rsid w:val="00FE5056"/>
    <w:pPr>
      <w:autoSpaceDE w:val="0"/>
      <w:autoSpaceDN w:val="0"/>
      <w:adjustRightInd w:val="0"/>
      <w:spacing w:after="0" w:line="240" w:lineRule="auto"/>
      <w:ind w:firstLine="312"/>
      <w:jc w:val="both"/>
    </w:pPr>
    <w:rPr>
      <w:rFonts w:ascii="TimesLT" w:eastAsia="Calibri" w:hAnsi="TimesLT" w:cs="TimesLT"/>
      <w:sz w:val="20"/>
      <w:szCs w:val="20"/>
    </w:rPr>
  </w:style>
  <w:style w:type="paragraph" w:styleId="Sraopastraipa">
    <w:name w:val="List Paragraph"/>
    <w:basedOn w:val="prastasis"/>
    <w:uiPriority w:val="34"/>
    <w:qFormat/>
    <w:rsid w:val="00FE5056"/>
    <w:pPr>
      <w:suppressAutoHyphens/>
      <w:autoSpaceDN w:val="0"/>
      <w:spacing w:after="160" w:line="249" w:lineRule="auto"/>
      <w:ind w:left="720"/>
      <w:contextualSpacing/>
      <w:textAlignment w:val="baseline"/>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2022-11-28T16:16:00Z</dcterms:created>
  <dcterms:modified xsi:type="dcterms:W3CDTF">2023-01-03T08:54:00Z</dcterms:modified>
</cp:coreProperties>
</file>